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62" w:rsidRPr="001F3162" w:rsidRDefault="001F3162" w:rsidP="001F3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4"/>
          <w:lang w:eastAsia="ru-RU"/>
        </w:rPr>
      </w:pPr>
      <w:proofErr w:type="gramStart"/>
      <w:r w:rsidRPr="001F3162">
        <w:rPr>
          <w:rFonts w:ascii="Times New Roman" w:eastAsia="Times New Roman" w:hAnsi="Times New Roman" w:cs="Times New Roman"/>
          <w:b/>
          <w:snapToGrid w:val="0"/>
          <w:szCs w:val="24"/>
          <w:lang w:eastAsia="ru-RU"/>
        </w:rPr>
        <w:t>З</w:t>
      </w:r>
      <w:proofErr w:type="gramEnd"/>
      <w:r w:rsidRPr="001F3162">
        <w:rPr>
          <w:rFonts w:ascii="Times New Roman" w:eastAsia="Times New Roman" w:hAnsi="Times New Roman" w:cs="Times New Roman"/>
          <w:b/>
          <w:snapToGrid w:val="0"/>
          <w:szCs w:val="24"/>
          <w:lang w:eastAsia="ru-RU"/>
        </w:rPr>
        <w:t xml:space="preserve"> А Я В Л Е Н И Е</w:t>
      </w:r>
      <w:r w:rsidR="00E35B50">
        <w:rPr>
          <w:rFonts w:ascii="Times New Roman" w:eastAsia="Times New Roman" w:hAnsi="Times New Roman" w:cs="Times New Roman"/>
          <w:b/>
          <w:snapToGrid w:val="0"/>
          <w:szCs w:val="24"/>
          <w:lang w:eastAsia="ru-RU"/>
        </w:rPr>
        <w:t xml:space="preserve"> - АНКЕТА</w:t>
      </w:r>
    </w:p>
    <w:p w:rsidR="001F3162" w:rsidRPr="001F3162" w:rsidRDefault="001F3162" w:rsidP="001F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spellStart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</w:t>
      </w:r>
      <w:proofErr w:type="spellEnd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    с т </w:t>
      </w:r>
      <w:proofErr w:type="spellStart"/>
      <w:proofErr w:type="gramStart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</w:t>
      </w:r>
      <w:proofErr w:type="spellEnd"/>
      <w:proofErr w:type="gramEnd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 </w:t>
      </w:r>
      <w:proofErr w:type="spellStart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</w:t>
      </w:r>
      <w:proofErr w:type="spellEnd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 в а </w:t>
      </w:r>
      <w:proofErr w:type="spellStart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</w:t>
      </w:r>
      <w:proofErr w:type="spellEnd"/>
      <w:r w:rsidRPr="001F31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е</w:t>
      </w:r>
    </w:p>
    <w:p w:rsidR="001F3162" w:rsidRPr="000C622D" w:rsidRDefault="001F3162" w:rsidP="001F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F3162" w:rsidRPr="001F3162" w:rsidRDefault="001F3162" w:rsidP="000C62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Прошу заключить договор страхования </w:t>
      </w:r>
      <w:r w:rsidR="008275F7" w:rsidRPr="008275F7">
        <w:rPr>
          <w:rFonts w:ascii="Times New Roman" w:eastAsia="Times New Roman" w:hAnsi="Times New Roman" w:cs="Times New Roman"/>
          <w:szCs w:val="20"/>
          <w:lang w:eastAsia="ru-RU"/>
        </w:rPr>
        <w:t>ответственности за нарушение договора  на проведение оценки и ответственности за причинение вреда имуществу третьих лиц при осуществлении оценочной деятельности</w:t>
      </w:r>
      <w:r w:rsidRPr="001F316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36AB1" w:rsidRPr="000C622D" w:rsidRDefault="00336AB1" w:rsidP="001F316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298"/>
        <w:gridCol w:w="784"/>
        <w:gridCol w:w="1026"/>
        <w:gridCol w:w="20"/>
        <w:gridCol w:w="1352"/>
        <w:gridCol w:w="73"/>
        <w:gridCol w:w="1677"/>
      </w:tblGrid>
      <w:tr w:rsidR="00336AB1" w:rsidRPr="00336AB1" w:rsidTr="00A804C1">
        <w:tc>
          <w:tcPr>
            <w:tcW w:w="10349" w:type="dxa"/>
            <w:gridSpan w:val="8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СВЕДЕНИЯ 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ЗАЯВИТЕЛЕ – ЮРИДИЧЕСКОМ ЛИЦЕ</w:t>
            </w:r>
          </w:p>
        </w:tc>
      </w:tr>
      <w:tr w:rsidR="00336AB1" w:rsidRPr="00336AB1" w:rsidTr="00A804C1">
        <w:tc>
          <w:tcPr>
            <w:tcW w:w="3119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Полное наименование юр. лица: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7B41EE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AB1" w:rsidRPr="00336AB1" w:rsidTr="00A804C1">
        <w:trPr>
          <w:trHeight w:val="18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Руководитель: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336AB1" w:rsidRDefault="00336AB1" w:rsidP="0001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rPr>
          <w:trHeight w:val="182"/>
        </w:trPr>
        <w:tc>
          <w:tcPr>
            <w:tcW w:w="3119" w:type="dxa"/>
            <w:vMerge/>
            <w:shd w:val="clear" w:color="auto" w:fill="auto"/>
            <w:vAlign w:val="center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должность, фамилия, имя, отчество</w:t>
            </w:r>
          </w:p>
        </w:tc>
      </w:tr>
      <w:tr w:rsidR="00336AB1" w:rsidRPr="00336AB1" w:rsidTr="00A804C1">
        <w:tc>
          <w:tcPr>
            <w:tcW w:w="3119" w:type="dxa"/>
            <w:vMerge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Действует на основании: 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336AB1" w:rsidRPr="00336AB1" w:rsidRDefault="007B41EE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Устава</w:t>
            </w:r>
          </w:p>
        </w:tc>
      </w:tr>
      <w:tr w:rsidR="00336AB1" w:rsidRPr="00336AB1" w:rsidTr="00A804C1">
        <w:tc>
          <w:tcPr>
            <w:tcW w:w="3119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 Страхователя: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623977" w:rsidRDefault="00336AB1" w:rsidP="0001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c>
          <w:tcPr>
            <w:tcW w:w="3119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 Страхователя: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623977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c>
          <w:tcPr>
            <w:tcW w:w="3119" w:type="dxa"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Государственный регистрационный номер, наименование регистрирующего органа (ОГРН)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01770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0D5F62" w:rsidTr="00A804C1">
        <w:tc>
          <w:tcPr>
            <w:tcW w:w="3119" w:type="dxa"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Телефон/факс:</w:t>
            </w:r>
          </w:p>
        </w:tc>
        <w:tc>
          <w:tcPr>
            <w:tcW w:w="4128" w:type="dxa"/>
            <w:gridSpan w:val="4"/>
            <w:shd w:val="clear" w:color="auto" w:fill="auto"/>
          </w:tcPr>
          <w:p w:rsidR="00336AB1" w:rsidRPr="00623977" w:rsidRDefault="00336AB1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623977" w:rsidRPr="009A4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36AB1" w:rsidRPr="009A42A4" w:rsidRDefault="002B1DD0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ОКПО: </w:t>
            </w:r>
          </w:p>
        </w:tc>
      </w:tr>
      <w:tr w:rsidR="00336AB1" w:rsidRPr="00336AB1" w:rsidTr="00A804C1">
        <w:tc>
          <w:tcPr>
            <w:tcW w:w="3119" w:type="dxa"/>
            <w:vMerge w:val="restart"/>
            <w:shd w:val="clear" w:color="auto" w:fill="auto"/>
            <w:vAlign w:val="center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Реквизиты:</w:t>
            </w:r>
          </w:p>
        </w:tc>
        <w:tc>
          <w:tcPr>
            <w:tcW w:w="2298" w:type="dxa"/>
            <w:shd w:val="clear" w:color="auto" w:fill="auto"/>
          </w:tcPr>
          <w:p w:rsidR="00336AB1" w:rsidRPr="00623977" w:rsidRDefault="00336AB1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3182" w:type="dxa"/>
            <w:gridSpan w:val="4"/>
            <w:shd w:val="clear" w:color="auto" w:fill="auto"/>
          </w:tcPr>
          <w:p w:rsidR="00336AB1" w:rsidRPr="00623977" w:rsidRDefault="00336AB1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336AB1" w:rsidRPr="00623977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c>
          <w:tcPr>
            <w:tcW w:w="3119" w:type="dxa"/>
            <w:vMerge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6E1F42" w:rsidRDefault="00336AB1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счет: </w:t>
            </w:r>
          </w:p>
        </w:tc>
      </w:tr>
      <w:tr w:rsidR="00336AB1" w:rsidRPr="00336AB1" w:rsidTr="00A804C1">
        <w:tc>
          <w:tcPr>
            <w:tcW w:w="3119" w:type="dxa"/>
            <w:vMerge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6E1F42" w:rsidRDefault="00336AB1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</w:p>
        </w:tc>
      </w:tr>
      <w:tr w:rsidR="00336AB1" w:rsidRPr="00336AB1" w:rsidTr="00A804C1">
        <w:tc>
          <w:tcPr>
            <w:tcW w:w="3119" w:type="dxa"/>
            <w:vMerge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3"/>
            <w:shd w:val="clear" w:color="auto" w:fill="auto"/>
          </w:tcPr>
          <w:p w:rsidR="00336AB1" w:rsidRPr="006E1F42" w:rsidRDefault="00336AB1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Корр. счет: 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336AB1" w:rsidRPr="006E1F42" w:rsidRDefault="00336AB1" w:rsidP="0035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БИК: </w:t>
            </w:r>
          </w:p>
        </w:tc>
      </w:tr>
      <w:tr w:rsidR="00336AB1" w:rsidRPr="00336AB1" w:rsidTr="00A804C1">
        <w:tc>
          <w:tcPr>
            <w:tcW w:w="3119" w:type="dxa"/>
            <w:vMerge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3"/>
            <w:shd w:val="clear" w:color="auto" w:fill="auto"/>
          </w:tcPr>
          <w:p w:rsidR="00336AB1" w:rsidRPr="0001770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c>
          <w:tcPr>
            <w:tcW w:w="3119" w:type="dxa"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 регистрации организации: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623977" w:rsidRDefault="00336AB1" w:rsidP="00D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c>
          <w:tcPr>
            <w:tcW w:w="3119" w:type="dxa"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Структура органов управления юридического лица и их полномочия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122798" w:rsidRDefault="00336AB1" w:rsidP="001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c>
          <w:tcPr>
            <w:tcW w:w="3119" w:type="dxa"/>
            <w:shd w:val="clear" w:color="auto" w:fill="auto"/>
            <w:vAlign w:val="center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Информация о целях установления и предполагаемом характере деловых отношений клиента с Обществом 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36A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Страховая защита</w:t>
            </w:r>
          </w:p>
        </w:tc>
      </w:tr>
      <w:tr w:rsidR="00336AB1" w:rsidRPr="00336AB1" w:rsidTr="00A804C1">
        <w:tc>
          <w:tcPr>
            <w:tcW w:w="3119" w:type="dxa"/>
            <w:shd w:val="clear" w:color="auto" w:fill="auto"/>
            <w:vAlign w:val="center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:rsidR="00336AB1" w:rsidRPr="00336AB1" w:rsidRDefault="005726FD" w:rsidP="0057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Вид деятельности: оценочная деятельность</w:t>
            </w:r>
          </w:p>
        </w:tc>
      </w:tr>
      <w:tr w:rsidR="00336AB1" w:rsidRPr="00336AB1" w:rsidTr="00A804C1">
        <w:tc>
          <w:tcPr>
            <w:tcW w:w="8672" w:type="dxa"/>
            <w:gridSpan w:val="7"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1677" w:type="dxa"/>
            <w:shd w:val="clear" w:color="auto" w:fill="auto"/>
          </w:tcPr>
          <w:p w:rsidR="00336AB1" w:rsidRPr="00122798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rPr>
          <w:trHeight w:val="183"/>
        </w:trPr>
        <w:tc>
          <w:tcPr>
            <w:tcW w:w="3119" w:type="dxa"/>
            <w:vMerge w:val="restart"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Контактное лицо по вопросам страхования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rPr>
          <w:trHeight w:val="182"/>
        </w:trPr>
        <w:tc>
          <w:tcPr>
            <w:tcW w:w="3119" w:type="dxa"/>
            <w:vMerge/>
            <w:shd w:val="clear" w:color="auto" w:fill="auto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(должность, фамилия, имя, отчество, телефон)</w:t>
            </w:r>
          </w:p>
        </w:tc>
      </w:tr>
      <w:tr w:rsidR="00336AB1" w:rsidRPr="00336AB1" w:rsidTr="00A804C1">
        <w:trPr>
          <w:trHeight w:val="41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336AB1" w:rsidRPr="00C13D93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3D9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Сведения о представителе юридического лица (Подписант по договору)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2060"/>
                <w:sz w:val="18"/>
                <w:szCs w:val="18"/>
                <w:lang w:eastAsia="ru-RU"/>
              </w:rPr>
            </w:pPr>
          </w:p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  <w:lang w:eastAsia="ru-RU"/>
              </w:rPr>
            </w:pPr>
          </w:p>
        </w:tc>
      </w:tr>
      <w:tr w:rsidR="00336AB1" w:rsidRPr="00336AB1" w:rsidTr="00A804C1">
        <w:trPr>
          <w:trHeight w:val="347"/>
        </w:trPr>
        <w:tc>
          <w:tcPr>
            <w:tcW w:w="3119" w:type="dxa"/>
            <w:vMerge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gridSpan w:val="7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2060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napToGrid w:val="0"/>
                <w:color w:val="002060"/>
                <w:sz w:val="18"/>
                <w:szCs w:val="18"/>
                <w:lang w:eastAsia="ru-RU"/>
              </w:rPr>
              <w:t>(Дата и номер документа, подтверждающего наличие соответствующих полномочий, ФИО и должность представителя юридического лица)</w:t>
            </w:r>
          </w:p>
        </w:tc>
      </w:tr>
    </w:tbl>
    <w:p w:rsidR="001F57A7" w:rsidRPr="001F57A7" w:rsidRDefault="001F57A7" w:rsidP="000850A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36AB1" w:rsidRPr="00FA239F" w:rsidRDefault="00336AB1" w:rsidP="000850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оценщиков, входящих в штат:</w:t>
      </w:r>
      <w:r w:rsidR="003532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</w:t>
      </w:r>
      <w:r w:rsidR="0063354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22798" w:rsidRPr="006F073F" w:rsidRDefault="00336AB1" w:rsidP="00122798">
      <w:pPr>
        <w:tabs>
          <w:tab w:val="left" w:pos="0"/>
        </w:tabs>
        <w:spacing w:after="0" w:line="240" w:lineRule="auto"/>
        <w:jc w:val="both"/>
        <w:rPr>
          <w:sz w:val="21"/>
          <w:szCs w:val="21"/>
        </w:rPr>
      </w:pP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Сведения о </w:t>
      </w:r>
      <w:proofErr w:type="spellStart"/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саморегулируемых</w:t>
      </w:r>
      <w:proofErr w:type="spellEnd"/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организациях</w:t>
      </w: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оценщиков, членами которых являются состоящие в штате оценщики:</w:t>
      </w:r>
      <w:r w:rsidR="00122798" w:rsidRPr="00122798">
        <w:t xml:space="preserve"> </w:t>
      </w:r>
      <w:r w:rsidR="0035321A">
        <w:rPr>
          <w:sz w:val="21"/>
          <w:szCs w:val="21"/>
          <w:u w:val="single"/>
        </w:rPr>
        <w:t>_____________________________________________________________________________</w:t>
      </w:r>
      <w:r w:rsidR="00122798" w:rsidRPr="006F073F">
        <w:rPr>
          <w:color w:val="000000"/>
          <w:sz w:val="21"/>
          <w:szCs w:val="21"/>
          <w:u w:val="single"/>
        </w:rPr>
        <w:t>,</w:t>
      </w:r>
      <w:r w:rsidR="00122798" w:rsidRPr="006F073F">
        <w:rPr>
          <w:sz w:val="21"/>
          <w:szCs w:val="21"/>
          <w:u w:val="single"/>
        </w:rPr>
        <w:t xml:space="preserve"> расположенной по адресу: </w:t>
      </w:r>
      <w:r w:rsidR="0035321A">
        <w:rPr>
          <w:color w:val="000000"/>
          <w:sz w:val="21"/>
          <w:szCs w:val="21"/>
          <w:u w:val="single"/>
        </w:rPr>
        <w:t>_________________________________________</w:t>
      </w:r>
      <w:r w:rsidR="00122798" w:rsidRPr="006F073F">
        <w:rPr>
          <w:color w:val="000000"/>
          <w:sz w:val="21"/>
          <w:szCs w:val="21"/>
          <w:u w:val="single"/>
        </w:rPr>
        <w:t xml:space="preserve">, телефон </w:t>
      </w:r>
      <w:r w:rsidR="0035321A">
        <w:rPr>
          <w:color w:val="000000"/>
          <w:sz w:val="21"/>
          <w:szCs w:val="21"/>
          <w:u w:val="single"/>
        </w:rPr>
        <w:t>______________________</w:t>
      </w:r>
      <w:r w:rsidR="006F073F">
        <w:rPr>
          <w:sz w:val="21"/>
          <w:szCs w:val="21"/>
          <w:u w:val="single"/>
        </w:rPr>
        <w:t>.</w:t>
      </w:r>
    </w:p>
    <w:p w:rsidR="00633543" w:rsidRPr="00FA239F" w:rsidRDefault="00336AB1" w:rsidP="000850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FA239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10620" w:type="dxa"/>
        <w:tblInd w:w="-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559"/>
        <w:gridCol w:w="3402"/>
        <w:gridCol w:w="1701"/>
        <w:gridCol w:w="2126"/>
      </w:tblGrid>
      <w:tr w:rsidR="00340ACB" w:rsidTr="000C622D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ACB" w:rsidRPr="001F57A7" w:rsidRDefault="00340ACB" w:rsidP="00633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CB" w:rsidRPr="00340ACB" w:rsidRDefault="00340ACB" w:rsidP="00340A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0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Квалификация / стаж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ACB" w:rsidRPr="001F57A7" w:rsidRDefault="00340ACB" w:rsidP="00633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Членство в СРО (наименование СРО)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ACB" w:rsidRPr="001F57A7" w:rsidRDefault="00340ACB" w:rsidP="00633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Наличие договора обязательного страхования,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CB" w:rsidRPr="001F57A7" w:rsidRDefault="00340ACB" w:rsidP="00633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Страховая Сумма  договора обязательного страхования </w:t>
            </w:r>
          </w:p>
        </w:tc>
      </w:tr>
      <w:tr w:rsidR="00340ACB" w:rsidTr="000C622D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ACB" w:rsidRPr="00340ACB" w:rsidRDefault="00340ACB" w:rsidP="00340A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CB" w:rsidRPr="00340ACB" w:rsidRDefault="00340ACB" w:rsidP="00340A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ACB" w:rsidRPr="001F57A7" w:rsidRDefault="00340ACB" w:rsidP="006F0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ACB" w:rsidRPr="001F57A7" w:rsidRDefault="0035321A" w:rsidP="00633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7A7">
              <w:rPr>
                <w:rFonts w:ascii="Times New Roman" w:eastAsia="Wingdings" w:hAnsi="Times New Roman" w:cs="Times New Roman"/>
                <w:sz w:val="21"/>
                <w:szCs w:val="21"/>
              </w:rPr>
              <w:t></w:t>
            </w:r>
            <w:r w:rsidR="00340ACB" w:rsidRPr="001F57A7">
              <w:rPr>
                <w:rFonts w:ascii="Times New Roman" w:hAnsi="Times New Roman" w:cs="Times New Roman"/>
                <w:sz w:val="21"/>
                <w:szCs w:val="21"/>
              </w:rPr>
              <w:t xml:space="preserve"> да</w:t>
            </w:r>
            <w:r w:rsidR="00340ACB" w:rsidRPr="001F57A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40ACB" w:rsidRPr="001F57A7">
              <w:rPr>
                <w:rFonts w:ascii="Times New Roman" w:eastAsia="Wingdings" w:hAnsi="Times New Roman" w:cs="Times New Roman"/>
                <w:sz w:val="21"/>
                <w:szCs w:val="21"/>
              </w:rPr>
              <w:t></w:t>
            </w:r>
            <w:r w:rsidR="00340ACB" w:rsidRPr="001F57A7">
              <w:rPr>
                <w:rFonts w:ascii="Times New Roman" w:hAnsi="Times New Roman" w:cs="Times New Roman"/>
                <w:sz w:val="21"/>
                <w:szCs w:val="21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CB" w:rsidRPr="001F57A7" w:rsidRDefault="00340ACB" w:rsidP="00633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B666FB" w:rsidTr="000C622D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FB" w:rsidRPr="00B666FB" w:rsidRDefault="00B666FB" w:rsidP="00B666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FB" w:rsidRPr="00340ACB" w:rsidRDefault="00B666FB" w:rsidP="00DE25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FB" w:rsidRPr="001F57A7" w:rsidRDefault="00B666FB" w:rsidP="006F0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FB" w:rsidRPr="001F57A7" w:rsidRDefault="0035321A" w:rsidP="00633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7A7">
              <w:rPr>
                <w:rFonts w:ascii="Times New Roman" w:eastAsia="Wingdings" w:hAnsi="Times New Roman" w:cs="Times New Roman"/>
                <w:sz w:val="21"/>
                <w:szCs w:val="21"/>
              </w:rPr>
              <w:t></w:t>
            </w:r>
            <w:r w:rsidR="00B666FB" w:rsidRPr="001F57A7">
              <w:rPr>
                <w:rFonts w:ascii="Times New Roman" w:hAnsi="Times New Roman" w:cs="Times New Roman"/>
                <w:sz w:val="21"/>
                <w:szCs w:val="21"/>
              </w:rPr>
              <w:t xml:space="preserve"> да</w:t>
            </w:r>
            <w:r w:rsidR="00B666FB" w:rsidRPr="001F57A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B666FB" w:rsidRPr="001F57A7">
              <w:rPr>
                <w:rFonts w:ascii="Times New Roman" w:eastAsia="Wingdings" w:hAnsi="Times New Roman" w:cs="Times New Roman"/>
                <w:sz w:val="21"/>
                <w:szCs w:val="21"/>
              </w:rPr>
              <w:t></w:t>
            </w:r>
            <w:r w:rsidR="00B666FB" w:rsidRPr="001F57A7">
              <w:rPr>
                <w:rFonts w:ascii="Times New Roman" w:hAnsi="Times New Roman" w:cs="Times New Roman"/>
                <w:sz w:val="21"/>
                <w:szCs w:val="21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FB" w:rsidRPr="001F57A7" w:rsidRDefault="00B666FB" w:rsidP="000D5F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FA38D8" w:rsidTr="000C622D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D8" w:rsidRPr="00B666FB" w:rsidRDefault="00FA38D8" w:rsidP="00B666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D8" w:rsidRPr="00340ACB" w:rsidRDefault="00FA38D8" w:rsidP="00DE25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D8" w:rsidRPr="001F57A7" w:rsidRDefault="00FA38D8" w:rsidP="006F0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D8" w:rsidRPr="001F57A7" w:rsidRDefault="00FA38D8" w:rsidP="00633543">
            <w:pPr>
              <w:snapToGrid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sz w:val="21"/>
                <w:szCs w:val="21"/>
              </w:rPr>
            </w:pPr>
            <w:r w:rsidRPr="001F57A7">
              <w:rPr>
                <w:rFonts w:ascii="Times New Roman" w:eastAsia="Wingdings" w:hAnsi="Times New Roman" w:cs="Times New Roman"/>
                <w:sz w:val="21"/>
                <w:szCs w:val="21"/>
              </w:rPr>
              <w:t></w:t>
            </w:r>
            <w:r w:rsidRPr="001F57A7">
              <w:rPr>
                <w:rFonts w:ascii="Times New Roman" w:hAnsi="Times New Roman" w:cs="Times New Roman"/>
                <w:sz w:val="21"/>
                <w:szCs w:val="21"/>
              </w:rPr>
              <w:t xml:space="preserve"> да</w:t>
            </w:r>
            <w:r w:rsidRPr="001F57A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1F57A7">
              <w:rPr>
                <w:rFonts w:ascii="Times New Roman" w:eastAsia="Wingdings" w:hAnsi="Times New Roman" w:cs="Times New Roman"/>
                <w:sz w:val="21"/>
                <w:szCs w:val="21"/>
              </w:rPr>
              <w:t></w:t>
            </w:r>
            <w:r w:rsidRPr="001F57A7">
              <w:rPr>
                <w:rFonts w:ascii="Times New Roman" w:hAnsi="Times New Roman" w:cs="Times New Roman"/>
                <w:sz w:val="21"/>
                <w:szCs w:val="21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D8" w:rsidRPr="001F57A7" w:rsidRDefault="00FA38D8" w:rsidP="000D5F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</w:tbl>
    <w:p w:rsidR="006F073F" w:rsidRPr="00FA239F" w:rsidRDefault="006F073F" w:rsidP="000850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4021"/>
        <w:gridCol w:w="3666"/>
      </w:tblGrid>
      <w:tr w:rsidR="00336AB1" w:rsidRPr="00336AB1" w:rsidTr="00336AB1">
        <w:tc>
          <w:tcPr>
            <w:tcW w:w="10065" w:type="dxa"/>
            <w:gridSpan w:val="3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33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СВЕДЕНИЯ О </w:t>
            </w: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ЗАЯВИТЕЛЕ – ФИЗИЧЕСКОМ ЛИЦЕ</w:t>
            </w:r>
          </w:p>
        </w:tc>
      </w:tr>
      <w:tr w:rsidR="00336AB1" w:rsidRPr="00336AB1" w:rsidTr="00336AB1"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336AB1"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место  рождения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36AB1" w:rsidRPr="00336AB1" w:rsidTr="00336AB1"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регистрации/пребывания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336AB1">
        <w:tc>
          <w:tcPr>
            <w:tcW w:w="2378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7687" w:type="dxa"/>
            <w:gridSpan w:val="2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336AB1">
        <w:tc>
          <w:tcPr>
            <w:tcW w:w="2378" w:type="dxa"/>
            <w:shd w:val="clear" w:color="auto" w:fill="auto"/>
            <w:vAlign w:val="bottom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данные:</w:t>
            </w:r>
          </w:p>
        </w:tc>
        <w:tc>
          <w:tcPr>
            <w:tcW w:w="7687" w:type="dxa"/>
            <w:gridSpan w:val="2"/>
            <w:shd w:val="clear" w:color="auto" w:fill="auto"/>
            <w:vAlign w:val="bottom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 _________________________________________,  дата выдачи 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SYMBOL 124 \f "Symbol" \s 8</w:instrTex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|</w:t>
            </w:r>
            <w:r w:rsidR="0000416A"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336AB1" w:rsidRPr="00336AB1" w:rsidTr="00336AB1">
        <w:tc>
          <w:tcPr>
            <w:tcW w:w="2378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Телефон/факс:</w:t>
            </w:r>
          </w:p>
        </w:tc>
        <w:tc>
          <w:tcPr>
            <w:tcW w:w="4021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3666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</w:tr>
      <w:tr w:rsidR="00336AB1" w:rsidRPr="00336AB1" w:rsidTr="00336AB1">
        <w:tc>
          <w:tcPr>
            <w:tcW w:w="6399" w:type="dxa"/>
            <w:gridSpan w:val="2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Идентификационный номер налогоплательщика (при наличии): </w:t>
            </w:r>
          </w:p>
        </w:tc>
        <w:tc>
          <w:tcPr>
            <w:tcW w:w="3666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AB1" w:rsidRPr="00336AB1" w:rsidTr="00336AB1">
        <w:tc>
          <w:tcPr>
            <w:tcW w:w="6399" w:type="dxa"/>
            <w:gridSpan w:val="2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 xml:space="preserve">Является ли физическое лицо иностранным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336AB1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>неполнородными</w:t>
            </w:r>
            <w:proofErr w:type="spellEnd"/>
            <w:r w:rsidRPr="00336AB1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 xml:space="preserve"> (имеющим общего отца или мать) братом или сестрой, усыновителем или усыновленным). </w:t>
            </w:r>
            <w:r w:rsidRPr="00336AB1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</w:rPr>
              <w:t>Да/нет</w:t>
            </w:r>
          </w:p>
        </w:tc>
        <w:tc>
          <w:tcPr>
            <w:tcW w:w="3666" w:type="dxa"/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AB1" w:rsidRPr="00336AB1" w:rsidTr="00336AB1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Заполняются только иностранными гражданами и лицами без гражданства</w:t>
            </w:r>
          </w:p>
        </w:tc>
      </w:tr>
      <w:tr w:rsidR="00336AB1" w:rsidRPr="00336AB1" w:rsidTr="00336AB1">
        <w:tc>
          <w:tcPr>
            <w:tcW w:w="63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AB1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>сведения о миграционной карте, либо сведения о документе, подтверждающем право  иностранного гражданина  или лица без гражданства  на пребывание (проживание)  в Российской Федерации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AB1" w:rsidRPr="00336AB1" w:rsidTr="00336AB1">
        <w:trPr>
          <w:trHeight w:val="696"/>
        </w:trPr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</w:pPr>
            <w:r w:rsidRPr="00336A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сведения о представителе физического лица (в случае его наличия):  </w:t>
            </w:r>
            <w:r w:rsidRPr="00336A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eastAsia="ru-RU"/>
              </w:rPr>
              <w:t>ФИО, Дата и номер документа, подтверждающего наличие соответствующих полномочий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B1" w:rsidRPr="00336AB1" w:rsidRDefault="00336AB1" w:rsidP="0033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6AB1" w:rsidRPr="000C622D" w:rsidRDefault="00336AB1" w:rsidP="00336AB1">
      <w:pPr>
        <w:spacing w:before="60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3162" w:rsidRPr="00E8608E" w:rsidRDefault="001F3162" w:rsidP="001F31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Саморегулируемая организация оценщиков,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6F07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</w:t>
      </w:r>
    </w:p>
    <w:p w:rsidR="001F3162" w:rsidRPr="00E8608E" w:rsidRDefault="00336AB1" w:rsidP="001F31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членом,</w:t>
      </w:r>
      <w:r w:rsidR="001F3162"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которой является Заявитель</w:t>
      </w:r>
      <w:r w:rsidR="006F07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(физическое лицо)</w:t>
      </w:r>
      <w:r w:rsidR="001F3162"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F07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F3162"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</w:t>
      </w:r>
    </w:p>
    <w:p w:rsidR="001F3162" w:rsidRPr="00E8608E" w:rsidRDefault="001F3162" w:rsidP="001F31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местонахождение, телефон, факс)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Общие све</w:t>
      </w:r>
      <w:r w:rsidR="00692CE8" w:rsidRPr="00E86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дения об оценочной деятельности</w:t>
      </w:r>
      <w:r w:rsidRPr="00E86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122798" w:rsidRDefault="00E8608E" w:rsidP="0012279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деятельности:</w:t>
      </w:r>
      <w:r w:rsidR="00BD3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22798" w:rsidRPr="00122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оценка</w:t>
      </w:r>
      <w:r w:rsidR="00BD341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</w:t>
      </w:r>
      <w:r w:rsidR="001F3162"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      </w:t>
      </w:r>
    </w:p>
    <w:p w:rsidR="001F3162" w:rsidRPr="00E8608E" w:rsidRDefault="001F3162" w:rsidP="0012279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деятельности)</w:t>
      </w:r>
    </w:p>
    <w:p w:rsidR="001F3162" w:rsidRPr="000C622D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3162" w:rsidRPr="00E8608E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Опыт осуществления оценочной деятельности:</w:t>
      </w:r>
      <w:r w:rsidR="00A80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5321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C13D93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                   (количество лет)</w:t>
      </w:r>
    </w:p>
    <w:p w:rsidR="001F3162" w:rsidRPr="000C622D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3162" w:rsidRDefault="00744867" w:rsidP="007448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иализация</w:t>
      </w:r>
      <w:r w:rsidR="00BD3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35321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</w:t>
      </w:r>
    </w:p>
    <w:p w:rsidR="0035321A" w:rsidRPr="00BD3418" w:rsidRDefault="0035321A" w:rsidP="007448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1F3162" w:rsidRPr="00E8608E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_______________________________________</w:t>
      </w:r>
    </w:p>
    <w:p w:rsidR="00C13D93" w:rsidRPr="00744867" w:rsidRDefault="00C13D93" w:rsidP="007448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4867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Цели проведения оценки:</w:t>
      </w:r>
    </w:p>
    <w:tbl>
      <w:tblPr>
        <w:tblW w:w="10704" w:type="dxa"/>
        <w:tblLayout w:type="fixed"/>
        <w:tblLook w:val="0000"/>
      </w:tblPr>
      <w:tblGrid>
        <w:gridCol w:w="3227"/>
        <w:gridCol w:w="3909"/>
        <w:gridCol w:w="3568"/>
      </w:tblGrid>
      <w:tr w:rsidR="00C13D93" w:rsidRPr="00744867" w:rsidTr="000C622D">
        <w:tc>
          <w:tcPr>
            <w:tcW w:w="3227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Аукционы</w:t>
            </w:r>
          </w:p>
        </w:tc>
        <w:tc>
          <w:tcPr>
            <w:tcW w:w="3909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Приватизация</w:t>
            </w:r>
          </w:p>
        </w:tc>
        <w:tc>
          <w:tcPr>
            <w:tcW w:w="3568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Инвестиции</w:t>
            </w:r>
          </w:p>
        </w:tc>
      </w:tr>
      <w:tr w:rsidR="00C13D93" w:rsidRPr="00744867" w:rsidTr="000C622D">
        <w:tc>
          <w:tcPr>
            <w:tcW w:w="3227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Налогообложение</w:t>
            </w:r>
          </w:p>
        </w:tc>
        <w:tc>
          <w:tcPr>
            <w:tcW w:w="3909" w:type="dxa"/>
          </w:tcPr>
          <w:p w:rsidR="00C13D93" w:rsidRPr="00744867" w:rsidRDefault="0035321A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</w:t>
            </w:r>
            <w:r w:rsidR="00C13D93"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Продажа/изменение права владения</w:t>
            </w:r>
          </w:p>
        </w:tc>
        <w:tc>
          <w:tcPr>
            <w:tcW w:w="3568" w:type="dxa"/>
          </w:tcPr>
          <w:p w:rsidR="00C13D93" w:rsidRPr="00744867" w:rsidRDefault="0035321A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</w:t>
            </w:r>
            <w:r w:rsidR="00C13D93"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Определение рыночной стоимости</w:t>
            </w:r>
          </w:p>
        </w:tc>
      </w:tr>
      <w:tr w:rsidR="00C13D93" w:rsidRPr="00744867" w:rsidTr="000C622D">
        <w:tc>
          <w:tcPr>
            <w:tcW w:w="3227" w:type="dxa"/>
          </w:tcPr>
          <w:p w:rsidR="00C13D93" w:rsidRPr="00744867" w:rsidRDefault="0035321A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</w:t>
            </w:r>
            <w:r w:rsidR="00C13D93"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Определение ущерба </w:t>
            </w:r>
          </w:p>
        </w:tc>
        <w:tc>
          <w:tcPr>
            <w:tcW w:w="3909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Залог</w:t>
            </w:r>
          </w:p>
        </w:tc>
        <w:tc>
          <w:tcPr>
            <w:tcW w:w="3568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Иное (указать)</w:t>
            </w:r>
          </w:p>
        </w:tc>
      </w:tr>
      <w:tr w:rsidR="00C13D93" w:rsidRPr="00744867" w:rsidTr="000C622D">
        <w:tc>
          <w:tcPr>
            <w:tcW w:w="3227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Аренда</w:t>
            </w:r>
          </w:p>
        </w:tc>
        <w:tc>
          <w:tcPr>
            <w:tcW w:w="3909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8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 Доверительное управление</w:t>
            </w:r>
          </w:p>
        </w:tc>
        <w:tc>
          <w:tcPr>
            <w:tcW w:w="3568" w:type="dxa"/>
          </w:tcPr>
          <w:p w:rsidR="00C13D93" w:rsidRPr="00744867" w:rsidRDefault="00C13D93" w:rsidP="0074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F3162" w:rsidRPr="00E8608E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Наличие предписания уполномоченного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71"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35321A"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71"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нет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федерального органа, осуществляющего 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___________________________________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функции по надзору за деятельностью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="0074486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саморегулируемых</w:t>
      </w:r>
      <w:proofErr w:type="spellEnd"/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организаций оценщиков      ___________________________________</w:t>
      </w:r>
    </w:p>
    <w:p w:rsidR="001F3162" w:rsidRPr="00E8608E" w:rsidRDefault="001F3162" w:rsidP="001F3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характер нарушений, в отношении</w:t>
      </w:r>
      <w:proofErr w:type="gramEnd"/>
    </w:p>
    <w:p w:rsidR="001F3162" w:rsidRPr="00E8608E" w:rsidRDefault="001F3162" w:rsidP="001F3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которых</w:t>
      </w:r>
      <w:proofErr w:type="gramEnd"/>
      <w:r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выдано предписание,</w:t>
      </w:r>
    </w:p>
    <w:p w:rsidR="001F3162" w:rsidRPr="00E8608E" w:rsidRDefault="001F3162" w:rsidP="001F3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меры по устранению нарушений)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опыта страхования ответственности:  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наименование Страховщика: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74486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35321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</w:t>
      </w:r>
      <w:r w:rsidR="00BD3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(по последнему договору)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</w:t>
      </w:r>
      <w:r w:rsid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срок окончания последнего договора:      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35321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</w:t>
      </w:r>
      <w:r w:rsidR="00BD3418" w:rsidRPr="00BD341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фактов причинения вреда (ущерба) 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</w:t>
      </w:r>
      <w:r w:rsid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35321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Заказчикам и/или третьим лицам за </w:t>
      </w:r>
      <w:proofErr w:type="gramStart"/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последние</w:t>
      </w:r>
      <w:proofErr w:type="gramEnd"/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года </w:t>
      </w:r>
      <w:r w:rsidR="0035321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</w:t>
      </w:r>
      <w:r w:rsidR="00BD3418" w:rsidRPr="00BD341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</w:t>
      </w:r>
    </w:p>
    <w:p w:rsid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один год, если деятельность осуще</w:t>
      </w:r>
      <w:r w:rsid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ствляется менее 3 лет_</w:t>
      </w:r>
      <w:r w:rsidR="00E8608E" w:rsidRPr="00BD341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35321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 </w:t>
      </w:r>
    </w:p>
    <w:p w:rsidR="00E8608E" w:rsidRDefault="00E8608E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                    </w:t>
      </w:r>
    </w:p>
    <w:p w:rsidR="00E8608E" w:rsidRPr="00E8608E" w:rsidRDefault="001F3162" w:rsidP="00E8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 причинении вреда: когда, вид и размер в</w:t>
      </w:r>
      <w:r w:rsidR="00E8608E"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реда</w:t>
      </w:r>
      <w:r w:rsidRPr="00E860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F3162" w:rsidRPr="00E8608E" w:rsidRDefault="001F3162" w:rsidP="00E8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ссылка на Пр</w:t>
      </w:r>
      <w:r w:rsid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иложение к настоящему Заявлению-Анкете</w:t>
      </w:r>
    </w:p>
    <w:p w:rsidR="001F3162" w:rsidRPr="00E8608E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3162" w:rsidRPr="00E8608E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 Информация о страховании:</w:t>
      </w:r>
    </w:p>
    <w:p w:rsidR="001F3162" w:rsidRPr="000C622D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00B26" w:rsidRPr="00300B26" w:rsidRDefault="00300B26" w:rsidP="0030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00B2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Страховым случаем</w:t>
      </w:r>
      <w:r w:rsidRPr="00300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договору страхования ответственности  за нарушение договора на проведение оценки и ответственности за причинение вреда имуществу третьих лиц Страхователя (оценщика) при осуществлении оценочной деятельности является установленный вступившим в законную силу решением арбитражного суда или признанный Страховщиком факт причинения ущерба действиями (бездействием) оценщика в результате нарушения требований федеральных стандартов оценки,  иных нормативных правовых  актов Российской Федерации в области оценочной</w:t>
      </w:r>
      <w:proofErr w:type="gramEnd"/>
      <w:r w:rsidRPr="00300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деятельности, стандартов и правил оценочной деятельности, установленных </w:t>
      </w:r>
      <w:r w:rsidRPr="00300B2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саморегулируемой организацией оценщиков, членом которой являлся оценщик  (физическое лицо – сертифицированный оценщик) на момент причинения ущерба.</w:t>
      </w:r>
    </w:p>
    <w:p w:rsidR="00300B26" w:rsidRDefault="00300B26" w:rsidP="00300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162" w:rsidRPr="00C35DA9" w:rsidRDefault="001F3162" w:rsidP="00300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</w:pP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Предполагаемая страховая сумма </w:t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="0074486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="0074486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="0035321A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_______________________________</w:t>
      </w:r>
    </w:p>
    <w:p w:rsidR="001F3162" w:rsidRPr="00E8608E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                 (сумма цифрами и прописью)</w:t>
      </w:r>
    </w:p>
    <w:p w:rsidR="001F3162" w:rsidRPr="00E8608E" w:rsidRDefault="001F3162" w:rsidP="001F31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Предполагаемый срок страхования:         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с “</w:t>
      </w:r>
      <w:r w:rsidR="0035321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="005D6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C520EA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="00C520EA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 “</w:t>
      </w:r>
      <w:r w:rsidR="0035321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C35D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8608E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1F3162" w:rsidRPr="00E8608E" w:rsidRDefault="001F3162" w:rsidP="000C622D">
      <w:pPr>
        <w:spacing w:before="60" w:after="60" w:line="240" w:lineRule="auto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Предполагаемый порядок уплаты</w:t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="0035321A"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sym w:font="Wingdings" w:char="F071"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единовременно</w:t>
      </w:r>
    </w:p>
    <w:p w:rsidR="001F3162" w:rsidRPr="00E8608E" w:rsidRDefault="001F3162" w:rsidP="000C622D">
      <w:pPr>
        <w:spacing w:before="60" w:after="60" w:line="240" w:lineRule="auto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страховой премии:</w:t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sym w:font="Wingdings" w:char="F071"/>
      </w:r>
      <w:r w:rsidRPr="00E8608E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в рассрочку __________________________</w:t>
      </w:r>
    </w:p>
    <w:p w:rsidR="001F3162" w:rsidRPr="000C622D" w:rsidRDefault="001F3162" w:rsidP="000C62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3119"/>
      </w:tblGrid>
      <w:tr w:rsidR="008275F7" w:rsidRPr="00C3455E" w:rsidTr="008275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b/>
                <w:color w:val="002060"/>
                <w:sz w:val="20"/>
                <w:szCs w:val="20"/>
              </w:rPr>
            </w:pPr>
            <w:r w:rsidRPr="00C3455E">
              <w:rPr>
                <w:rFonts w:ascii="Tms Rmn" w:eastAsia="Calibri" w:hAnsi="Tms Rmn" w:cs="Times New Roman"/>
                <w:b/>
                <w:color w:val="002060"/>
                <w:sz w:val="20"/>
                <w:szCs w:val="20"/>
              </w:rPr>
              <w:t xml:space="preserve">БЕНЕФИЦИАРНЫЙ ВЛАДЕЛЕЦ ЮРИДИЧЕСКОГО ЛИЦА </w:t>
            </w:r>
          </w:p>
          <w:p w:rsidR="008275F7" w:rsidRPr="00C3455E" w:rsidRDefault="008275F7" w:rsidP="00BD3418">
            <w:pPr>
              <w:spacing w:after="0" w:line="240" w:lineRule="auto"/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</w:pPr>
            <w:proofErr w:type="gramStart"/>
            <w:r w:rsidRPr="00C3455E">
              <w:rPr>
                <w:rFonts w:ascii="Tms Rmn" w:eastAsia="Calibri" w:hAnsi="Tms Rmn" w:cs="Times New Roman"/>
                <w:color w:val="002060"/>
                <w:sz w:val="16"/>
                <w:szCs w:val="16"/>
                <w:lang w:eastAsia="ru-RU"/>
              </w:rPr>
              <w:t>(в соответстви</w:t>
            </w:r>
            <w:r w:rsidR="005D6BFC">
              <w:rPr>
                <w:rFonts w:eastAsia="Calibri" w:cs="Times New Roman"/>
                <w:color w:val="002060"/>
                <w:sz w:val="16"/>
                <w:szCs w:val="16"/>
                <w:lang w:eastAsia="ru-RU"/>
              </w:rPr>
              <w:t>и</w:t>
            </w:r>
            <w:r w:rsidRPr="00C3455E">
              <w:rPr>
                <w:rFonts w:ascii="Tms Rmn" w:eastAsia="Calibri" w:hAnsi="Tms Rmn" w:cs="Times New Roman"/>
                <w:color w:val="002060"/>
                <w:sz w:val="16"/>
                <w:szCs w:val="16"/>
                <w:lang w:eastAsia="ru-RU"/>
              </w:rPr>
              <w:t xml:space="preserve"> с ФЗ 115 от 07.08.2001 г.:</w:t>
            </w:r>
            <w:proofErr w:type="gramEnd"/>
          </w:p>
          <w:p w:rsidR="008275F7" w:rsidRPr="00C3455E" w:rsidRDefault="008275F7" w:rsidP="00BD3418">
            <w:pPr>
              <w:spacing w:after="0" w:line="240" w:lineRule="auto"/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</w:pPr>
            <w:r w:rsidRPr="00C3455E"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C3455E"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  <w:t>,</w:t>
            </w:r>
            <w:proofErr w:type="gramEnd"/>
            <w:r w:rsidRPr="00C3455E"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  <w:t xml:space="preserve"> если </w:t>
            </w:r>
            <w:proofErr w:type="spellStart"/>
            <w:r w:rsidRPr="00C3455E"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C3455E"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  <w:t xml:space="preserve"> владелец не выявлен, </w:t>
            </w:r>
            <w:proofErr w:type="spellStart"/>
            <w:r w:rsidRPr="00C3455E"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  <w:t>бенефициарным</w:t>
            </w:r>
            <w:proofErr w:type="spellEnd"/>
            <w:r w:rsidRPr="00C3455E">
              <w:rPr>
                <w:rFonts w:ascii="Tms Rmn" w:eastAsia="Times New Roman" w:hAnsi="Tms Rmn" w:cs="Times New Roman"/>
                <w:color w:val="002060"/>
                <w:sz w:val="16"/>
                <w:szCs w:val="16"/>
                <w:lang w:eastAsia="ru-RU"/>
              </w:rPr>
              <w:t xml:space="preserve"> владельцем может быть признан единоличный исполнительный орган клиента (Генеральный директор, Президент и т.д.))</w:t>
            </w: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</w:pPr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5D6BFC" w:rsidRDefault="008275F7" w:rsidP="00BD3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</w:pPr>
            <w:proofErr w:type="gram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>сведения о документе, удостоверяющем личность (наименование,  серия, номер, орган, выдавший документ, дата выдачи документа)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5D6BFC" w:rsidRDefault="008275F7" w:rsidP="005D6BFC">
            <w:pPr>
              <w:spacing w:after="0" w:line="240" w:lineRule="auto"/>
              <w:rPr>
                <w:rFonts w:ascii="Tms Rmn" w:eastAsia="Calibri" w:hAnsi="Tms Rmn" w:cs="Times New Roman"/>
                <w:color w:val="002060"/>
              </w:rPr>
            </w:pP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</w:pPr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 xml:space="preserve">Является ли физическое лицо иностранным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>неполнородными</w:t>
            </w:r>
            <w:proofErr w:type="spellEnd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 xml:space="preserve"> (имеющим общего отца или мать) братом или сестрой, усыновителем или усыновленным). </w:t>
            </w:r>
            <w:proofErr w:type="spellStart"/>
            <w:r w:rsidRPr="00C3455E">
              <w:rPr>
                <w:rFonts w:ascii="Tms Rmn" w:eastAsia="Calibri" w:hAnsi="Tms Rmn" w:cs="Times New Roman"/>
                <w:b/>
                <w:color w:val="002060"/>
                <w:sz w:val="20"/>
                <w:szCs w:val="20"/>
                <w:lang w:val="en-US"/>
              </w:rPr>
              <w:t>Да</w:t>
            </w:r>
            <w:proofErr w:type="spellEnd"/>
            <w:r w:rsidRPr="00C3455E">
              <w:rPr>
                <w:rFonts w:ascii="Tms Rmn" w:eastAsia="Calibri" w:hAnsi="Tms Rmn" w:cs="Times New Roman"/>
                <w:b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C3455E">
              <w:rPr>
                <w:rFonts w:ascii="Tms Rmn" w:eastAsia="Calibri" w:hAnsi="Tms Rmn" w:cs="Times New Roman"/>
                <w:b/>
                <w:color w:val="002060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5D6BFC" w:rsidRDefault="008275F7" w:rsidP="00BD3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</w:pPr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ИНН (</w:t>
            </w:r>
            <w:proofErr w:type="spell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при</w:t>
            </w:r>
            <w:proofErr w:type="spellEnd"/>
            <w:r w:rsidR="005D6BFC">
              <w:rPr>
                <w:rFonts w:eastAsia="Calibri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наличии</w:t>
            </w:r>
            <w:proofErr w:type="spellEnd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5D6BFC" w:rsidRDefault="008275F7" w:rsidP="00BD3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</w:pPr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 xml:space="preserve">Место жительства адрес (индекс, страна, город, улица, дом, квартира и </w:t>
            </w:r>
            <w:proofErr w:type="spell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>тп</w:t>
            </w:r>
            <w:proofErr w:type="spellEnd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5D6BFC" w:rsidRDefault="008275F7" w:rsidP="00BD3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гражданство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5D6BFC" w:rsidRDefault="008275F7" w:rsidP="00BD3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дата</w:t>
            </w:r>
            <w:proofErr w:type="spellEnd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  <w:lang w:val="en-US"/>
              </w:rPr>
              <w:t>месторождения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5D6BFC" w:rsidRDefault="008275F7" w:rsidP="005D6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5F7" w:rsidRPr="00C3455E" w:rsidTr="008275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C3455E" w:rsidRDefault="008275F7" w:rsidP="00BD3418">
            <w:pPr>
              <w:spacing w:after="0" w:line="240" w:lineRule="auto"/>
              <w:jc w:val="center"/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</w:pPr>
            <w:r w:rsidRPr="00C3455E">
              <w:rPr>
                <w:rFonts w:ascii="Tms Rmn" w:eastAsia="Calibri" w:hAnsi="Tms Rmn" w:cs="Times New Roman"/>
                <w:b/>
                <w:i/>
                <w:color w:val="002060"/>
                <w:sz w:val="20"/>
                <w:szCs w:val="20"/>
              </w:rPr>
              <w:t>Только для иностранных  граждан и лиц без гражданства</w:t>
            </w:r>
          </w:p>
        </w:tc>
      </w:tr>
      <w:tr w:rsidR="008275F7" w:rsidRPr="00C3455E" w:rsidTr="000C622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</w:pPr>
            <w:r w:rsidRPr="00C3455E"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  <w:t xml:space="preserve">сведения о миграционной карте, либо сведения о документе, подтверждающем право  иностранного гражданина  или лица без гражданства  на пребывание (проживание)  в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F7" w:rsidRPr="00C3455E" w:rsidRDefault="008275F7" w:rsidP="00BD3418">
            <w:pPr>
              <w:spacing w:after="0" w:line="240" w:lineRule="auto"/>
              <w:rPr>
                <w:rFonts w:ascii="Tms Rmn" w:eastAsia="Calibri" w:hAnsi="Tms Rmn" w:cs="Times New Roman"/>
                <w:color w:val="002060"/>
                <w:sz w:val="20"/>
                <w:szCs w:val="20"/>
              </w:rPr>
            </w:pPr>
          </w:p>
        </w:tc>
      </w:tr>
    </w:tbl>
    <w:p w:rsidR="001F3162" w:rsidRPr="000C622D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0"/>
          <w:szCs w:val="10"/>
          <w:lang w:eastAsia="ru-RU"/>
        </w:rPr>
      </w:pPr>
    </w:p>
    <w:p w:rsidR="001F3162" w:rsidRPr="001F3162" w:rsidRDefault="001F3162" w:rsidP="001F31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1F3162">
        <w:rPr>
          <w:rFonts w:ascii="Times New Roman" w:eastAsia="Times New Roman" w:hAnsi="Times New Roman" w:cs="Times New Roman"/>
          <w:b/>
          <w:snapToGrid w:val="0"/>
          <w:sz w:val="21"/>
          <w:szCs w:val="24"/>
          <w:lang w:eastAsia="ru-RU"/>
        </w:rPr>
        <w:t>Декларация:</w:t>
      </w: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Настоящим подтверждается, что изложенные в данном Заявлении</w:t>
      </w:r>
      <w:r w:rsidR="00692CE8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-Анкете</w:t>
      </w: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сведения являются истинными, и никакая существенная информация, относящаяся к страхованию, не была сокрыта или искажена.</w:t>
      </w:r>
    </w:p>
    <w:p w:rsidR="001F3162" w:rsidRPr="001F3162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ab/>
        <w:t>Я понимаю, что заполнение данного Заявления</w:t>
      </w:r>
      <w:r w:rsidR="00692CE8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-Анкеты</w:t>
      </w: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никоим образом не обязывает меня заключать договор страхования, но соглашаюсь, что настоящее Заявление</w:t>
      </w:r>
      <w:r w:rsidR="00E8608E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-Анкета</w:t>
      </w: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, подписанное мною, составляет основу договора страхования между мной и Страховщиком.</w:t>
      </w:r>
    </w:p>
    <w:p w:rsidR="001F3162" w:rsidRPr="001F3162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ab/>
        <w:t>Я согласен предоставить Страховщику право осуществить на стадии преддоговорной экспертизы сбор необходимой информации с целью определения величины страхового риска.</w:t>
      </w:r>
    </w:p>
    <w:p w:rsidR="001F3162" w:rsidRPr="001F3162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ab/>
        <w:t>С Правилами страхования ознакомлен, один экземпляр получил и согласен их выполнять.</w:t>
      </w:r>
    </w:p>
    <w:p w:rsidR="001F3162" w:rsidRPr="001F3162" w:rsidRDefault="001F3162" w:rsidP="001F3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Настоящее Заявление</w:t>
      </w:r>
      <w:r w:rsidR="00E8608E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- Анкета</w:t>
      </w: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является неотъемлемой частью договора страхования.</w:t>
      </w:r>
    </w:p>
    <w:p w:rsidR="001F3162" w:rsidRDefault="001F3162" w:rsidP="001F3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Страховщик оставляет за собой право отклонить настоящее Заявление</w:t>
      </w:r>
      <w:r w:rsidR="00E8608E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- Анкета</w:t>
      </w: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. </w:t>
      </w:r>
    </w:p>
    <w:p w:rsidR="008275F7" w:rsidRPr="000C622D" w:rsidRDefault="008275F7" w:rsidP="008275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:rsidR="001F3162" w:rsidRPr="00FA239F" w:rsidRDefault="00FA239F" w:rsidP="00FA239F">
      <w:pPr>
        <w:shd w:val="clear" w:color="auto" w:fill="FFFFFF"/>
        <w:tabs>
          <w:tab w:val="left" w:pos="-426"/>
          <w:tab w:val="left" w:pos="1135"/>
        </w:tabs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proofErr w:type="gramStart"/>
      <w:r w:rsidRPr="00FA2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FA2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Подписывая настоящее Заявление-анкету страхования, Страхователь выражает согласие (в соответствии с Федеральным законом от 27.07.2006</w:t>
      </w:r>
      <w:r w:rsidR="002B79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A2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г. "О персональных данных"  № 152-ФЗ), на обработку своих персональных данных Страховщиком и уполномоченными им третьими лицами сведений, указанных  в настоящем Заявлении-анкете страхования, установленными законом способами, в т.ч. включение персональных данных в клиентскую базу Страховщика, в целях информирования о  новинках страховых продуктов, услуг, осуществления Страховщиком прямых</w:t>
      </w:r>
      <w:proofErr w:type="gramEnd"/>
      <w:r w:rsidRPr="00FA2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контактов со Страхователем с помощью сре</w:t>
      </w:r>
      <w:proofErr w:type="gramStart"/>
      <w:r w:rsidRPr="00FA2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дств св</w:t>
      </w:r>
      <w:proofErr w:type="gramEnd"/>
      <w:r w:rsidRPr="00FA2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язи (посредством направления уведомления с применением </w:t>
      </w:r>
      <w:proofErr w:type="spellStart"/>
      <w:r w:rsidRPr="00FA2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СМС-сообщений</w:t>
      </w:r>
      <w:proofErr w:type="spellEnd"/>
      <w:r w:rsidRPr="00FA2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электронной почты и иными доступными  способами). Настоящее согласие может быть отозвано Страхователем посредством направления Страховщику соответ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ствующего письменного заявления</w:t>
      </w:r>
      <w:r w:rsidRPr="00FA239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.</w:t>
      </w:r>
    </w:p>
    <w:p w:rsidR="000C622D" w:rsidRDefault="000C622D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</w:p>
    <w:p w:rsidR="00A804C1" w:rsidRDefault="00A804C1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</w:p>
    <w:p w:rsidR="006F073F" w:rsidRDefault="006F073F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</w:p>
    <w:p w:rsidR="00C520EA" w:rsidRDefault="001F3162" w:rsidP="001F31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Заявитель: </w:t>
      </w:r>
    </w:p>
    <w:p w:rsidR="001F3162" w:rsidRDefault="00C520EA" w:rsidP="00C520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Генеральный директор </w:t>
      </w:r>
      <w:r w:rsidR="0035321A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_________________</w:t>
      </w:r>
      <w:r w:rsidR="001F3162" w:rsidRPr="001F3162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 xml:space="preserve"> /</w:t>
      </w:r>
      <w:r w:rsidR="0035321A"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napToGrid w:val="0"/>
          <w:sz w:val="21"/>
          <w:szCs w:val="24"/>
          <w:lang w:eastAsia="ru-RU"/>
        </w:rPr>
        <w:t>/</w:t>
      </w:r>
    </w:p>
    <w:p w:rsidR="00C520EA" w:rsidRPr="000C622D" w:rsidRDefault="00C520EA" w:rsidP="00E94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C622D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М.П., подпись</w:t>
      </w:r>
    </w:p>
    <w:p w:rsidR="00C520EA" w:rsidRPr="00A804C1" w:rsidRDefault="001F3162" w:rsidP="001F316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F3162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</w:p>
    <w:p w:rsidR="005D6BFC" w:rsidRDefault="00C520EA" w:rsidP="000C62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073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53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F07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53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20___</w:t>
      </w:r>
      <w:r w:rsidRPr="006F07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1F3162" w:rsidRPr="006F07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5D6BFC" w:rsidSect="000C622D">
      <w:headerReference w:type="default" r:id="rId7"/>
      <w:footerReference w:type="default" r:id="rId8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26" w:rsidRDefault="00DE2526" w:rsidP="00692CE8">
      <w:pPr>
        <w:spacing w:after="0" w:line="240" w:lineRule="auto"/>
      </w:pPr>
      <w:r>
        <w:separator/>
      </w:r>
    </w:p>
  </w:endnote>
  <w:endnote w:type="continuationSeparator" w:id="1">
    <w:p w:rsidR="00DE2526" w:rsidRDefault="00DE2526" w:rsidP="006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240245"/>
    </w:sdtPr>
    <w:sdtContent>
      <w:p w:rsidR="00DE2526" w:rsidRDefault="0000416A">
        <w:pPr>
          <w:pStyle w:val="a5"/>
          <w:jc w:val="right"/>
        </w:pPr>
        <w:fldSimple w:instr="PAGE   \* MERGEFORMAT">
          <w:r w:rsidR="001617DD">
            <w:rPr>
              <w:noProof/>
            </w:rPr>
            <w:t>3</w:t>
          </w:r>
        </w:fldSimple>
      </w:p>
    </w:sdtContent>
  </w:sdt>
  <w:p w:rsidR="00DE2526" w:rsidRDefault="00DE2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26" w:rsidRDefault="00DE2526" w:rsidP="00692CE8">
      <w:pPr>
        <w:spacing w:after="0" w:line="240" w:lineRule="auto"/>
      </w:pPr>
      <w:r>
        <w:separator/>
      </w:r>
    </w:p>
  </w:footnote>
  <w:footnote w:type="continuationSeparator" w:id="1">
    <w:p w:rsidR="00DE2526" w:rsidRDefault="00DE2526" w:rsidP="0069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26" w:rsidRDefault="00DE2526" w:rsidP="00692CE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b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-274320</wp:posOffset>
          </wp:positionV>
          <wp:extent cx="1819910" cy="504190"/>
          <wp:effectExtent l="0" t="0" r="8890" b="0"/>
          <wp:wrapSquare wrapText="right"/>
          <wp:docPr id="2" name="Рисунок 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2526" w:rsidRDefault="00DE2526" w:rsidP="00692CE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  <w:p w:rsidR="00DE2526" w:rsidRPr="00692CE8" w:rsidRDefault="00DE2526" w:rsidP="00692CE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 w:rsidRPr="00692CE8">
      <w:rPr>
        <w:rFonts w:ascii="Times New Roman" w:eastAsia="Times New Roman" w:hAnsi="Times New Roman" w:cs="Times New Roman"/>
        <w:b/>
        <w:sz w:val="16"/>
        <w:szCs w:val="16"/>
        <w:lang w:eastAsia="ru-RU"/>
      </w:rPr>
      <w:t>Настоящее заявление</w:t>
    </w:r>
    <w:r>
      <w:rPr>
        <w:rFonts w:ascii="Times New Roman" w:eastAsia="Times New Roman" w:hAnsi="Times New Roman" w:cs="Times New Roman"/>
        <w:b/>
        <w:sz w:val="16"/>
        <w:szCs w:val="16"/>
        <w:lang w:eastAsia="ru-RU"/>
      </w:rPr>
      <w:t>-анкета</w:t>
    </w:r>
    <w:r w:rsidRPr="00692CE8">
      <w:rPr>
        <w:rFonts w:ascii="Times New Roman" w:eastAsia="Times New Roman" w:hAnsi="Times New Roman" w:cs="Times New Roman"/>
        <w:b/>
        <w:sz w:val="16"/>
        <w:szCs w:val="16"/>
        <w:lang w:eastAsia="ru-RU"/>
      </w:rPr>
      <w:t xml:space="preserve"> является неотъемлемой частью  Договора страхования  </w:t>
    </w:r>
    <w:r w:rsidR="0035321A">
      <w:rPr>
        <w:rFonts w:ascii="Times New Roman" w:eastAsia="Times New Roman" w:hAnsi="Times New Roman" w:cs="Times New Roman"/>
        <w:b/>
        <w:sz w:val="16"/>
        <w:szCs w:val="16"/>
        <w:lang w:eastAsia="ru-RU"/>
      </w:rPr>
      <w:t>ОТЧ/15/ГО</w:t>
    </w:r>
    <w:r w:rsidR="001617DD">
      <w:rPr>
        <w:rFonts w:ascii="Times New Roman" w:eastAsia="Times New Roman" w:hAnsi="Times New Roman" w:cs="Times New Roman"/>
        <w:b/>
        <w:sz w:val="16"/>
        <w:szCs w:val="16"/>
        <w:lang w:eastAsia="ru-RU"/>
      </w:rPr>
      <w:t>-ОЦ</w:t>
    </w:r>
    <w:r w:rsidR="0035321A">
      <w:rPr>
        <w:rFonts w:ascii="Times New Roman" w:eastAsia="Times New Roman" w:hAnsi="Times New Roman" w:cs="Times New Roman"/>
        <w:b/>
        <w:sz w:val="16"/>
        <w:szCs w:val="16"/>
        <w:lang w:eastAsia="ru-RU"/>
      </w:rPr>
      <w:t xml:space="preserve"> № _____________________</w:t>
    </w:r>
  </w:p>
  <w:p w:rsidR="00DE2526" w:rsidRDefault="00DE25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A5F2F"/>
    <w:rsid w:val="0000416A"/>
    <w:rsid w:val="00017701"/>
    <w:rsid w:val="000850AA"/>
    <w:rsid w:val="00085CC5"/>
    <w:rsid w:val="0008733D"/>
    <w:rsid w:val="000A5F2F"/>
    <w:rsid w:val="000C622D"/>
    <w:rsid w:val="000D335D"/>
    <w:rsid w:val="000D5F62"/>
    <w:rsid w:val="00122798"/>
    <w:rsid w:val="001617DD"/>
    <w:rsid w:val="00185DE5"/>
    <w:rsid w:val="00187146"/>
    <w:rsid w:val="001A425F"/>
    <w:rsid w:val="001A7B53"/>
    <w:rsid w:val="001F3162"/>
    <w:rsid w:val="001F57A7"/>
    <w:rsid w:val="00232897"/>
    <w:rsid w:val="002A457F"/>
    <w:rsid w:val="002B1DD0"/>
    <w:rsid w:val="002B79B8"/>
    <w:rsid w:val="00300B26"/>
    <w:rsid w:val="00336AB1"/>
    <w:rsid w:val="00340ACB"/>
    <w:rsid w:val="0035321A"/>
    <w:rsid w:val="005726FD"/>
    <w:rsid w:val="005D6BFC"/>
    <w:rsid w:val="0060190C"/>
    <w:rsid w:val="00623977"/>
    <w:rsid w:val="00633543"/>
    <w:rsid w:val="00692CE8"/>
    <w:rsid w:val="006E1F42"/>
    <w:rsid w:val="006F073F"/>
    <w:rsid w:val="006F7BA6"/>
    <w:rsid w:val="007248B6"/>
    <w:rsid w:val="007443E5"/>
    <w:rsid w:val="00744867"/>
    <w:rsid w:val="007734E0"/>
    <w:rsid w:val="007969D5"/>
    <w:rsid w:val="007B41EE"/>
    <w:rsid w:val="008275F7"/>
    <w:rsid w:val="008F2B4B"/>
    <w:rsid w:val="0099277B"/>
    <w:rsid w:val="009A42A4"/>
    <w:rsid w:val="00A1387B"/>
    <w:rsid w:val="00A804C1"/>
    <w:rsid w:val="00B666FB"/>
    <w:rsid w:val="00BD3418"/>
    <w:rsid w:val="00C0552C"/>
    <w:rsid w:val="00C13D93"/>
    <w:rsid w:val="00C35DA9"/>
    <w:rsid w:val="00C520EA"/>
    <w:rsid w:val="00CF2246"/>
    <w:rsid w:val="00DC685D"/>
    <w:rsid w:val="00DE2526"/>
    <w:rsid w:val="00DF3E37"/>
    <w:rsid w:val="00E12B28"/>
    <w:rsid w:val="00E25A51"/>
    <w:rsid w:val="00E35B50"/>
    <w:rsid w:val="00E8608E"/>
    <w:rsid w:val="00E94C9E"/>
    <w:rsid w:val="00FA239F"/>
    <w:rsid w:val="00FA38D8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CE8"/>
  </w:style>
  <w:style w:type="paragraph" w:styleId="a5">
    <w:name w:val="footer"/>
    <w:basedOn w:val="a"/>
    <w:link w:val="a6"/>
    <w:uiPriority w:val="99"/>
    <w:unhideWhenUsed/>
    <w:rsid w:val="0069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CE8"/>
  </w:style>
  <w:style w:type="paragraph" w:styleId="a7">
    <w:name w:val="Balloon Text"/>
    <w:basedOn w:val="a"/>
    <w:link w:val="a8"/>
    <w:uiPriority w:val="99"/>
    <w:semiHidden/>
    <w:unhideWhenUsed/>
    <w:rsid w:val="007B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1EE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2B1DD0"/>
  </w:style>
  <w:style w:type="character" w:customStyle="1" w:styleId="apple-converted-space">
    <w:name w:val="apple-converted-space"/>
    <w:basedOn w:val="a0"/>
    <w:rsid w:val="002B1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CE8"/>
  </w:style>
  <w:style w:type="paragraph" w:styleId="a5">
    <w:name w:val="footer"/>
    <w:basedOn w:val="a"/>
    <w:link w:val="a6"/>
    <w:uiPriority w:val="99"/>
    <w:unhideWhenUsed/>
    <w:rsid w:val="0069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E75E-2838-429A-8012-63F44DD9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Попова Виктория  Игоревна</cp:lastModifiedBy>
  <cp:revision>31</cp:revision>
  <cp:lastPrinted>2015-09-30T13:37:00Z</cp:lastPrinted>
  <dcterms:created xsi:type="dcterms:W3CDTF">2015-09-30T13:43:00Z</dcterms:created>
  <dcterms:modified xsi:type="dcterms:W3CDTF">2015-12-01T13:06:00Z</dcterms:modified>
</cp:coreProperties>
</file>